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PlainText1"/>
        <w:spacing w:lineRule="auto" w:line="312"/>
        <w:jc w:val="center"/>
        <w:rPr/>
      </w:pPr>
      <w:r>
        <w:rPr>
          <w:rFonts w:cs="Arial" w:ascii="Arial" w:hAnsi="Arial"/>
          <w:b/>
          <w:sz w:val="18"/>
          <w:szCs w:val="18"/>
        </w:rPr>
        <w:t xml:space="preserve">Umowa  nr  …………………. DOSTAWA </w:t>
      </w:r>
    </w:p>
    <w:p>
      <w:pPr>
        <w:pStyle w:val="Normal"/>
        <w:bidi w:val="0"/>
        <w:spacing w:lineRule="auto" w:line="312"/>
        <w:jc w:val="center"/>
        <w:rPr/>
      </w:pPr>
      <w:bookmarkStart w:id="0" w:name="__DdeLink__119_3702532832"/>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EZ/</w:t>
      </w:r>
      <w:bookmarkEnd w:id="0"/>
      <w:r>
        <w:rPr>
          <w:rFonts w:eastAsia="Calibri" w:cs="Times New Roman" w:ascii="Arial" w:hAnsi="Arial"/>
          <w:b w:val="false"/>
          <w:i w:val="false"/>
          <w:strike w:val="false"/>
          <w:dstrike w:val="false"/>
          <w:outline w:val="false"/>
          <w:shadow w:val="false"/>
          <w:color w:val="000000"/>
          <w:kern w:val="0"/>
          <w:sz w:val="18"/>
          <w:szCs w:val="18"/>
          <w:u w:val="none"/>
          <w:em w:val="none"/>
          <w:lang w:val="pl-PL" w:eastAsia="en-US" w:bidi="ar-SA"/>
        </w:rPr>
        <w:t>365/416/23</w:t>
      </w:r>
    </w:p>
    <w:p>
      <w:pPr>
        <w:pStyle w:val="PlainText1"/>
        <w:spacing w:lineRule="auto" w:line="312"/>
        <w:jc w:val="center"/>
        <w:rPr>
          <w:rFonts w:ascii="Arial" w:hAnsi="Arial" w:eastAsia="Times New Roman" w:cs="Arial"/>
          <w:b w:val="false"/>
          <w:b w:val="false"/>
          <w:bCs w:val="false"/>
          <w:color w:val="00000A"/>
          <w:sz w:val="18"/>
          <w:szCs w:val="18"/>
          <w:lang w:val="pl-PL" w:eastAsia="pl-PL" w:bidi="ar-SA"/>
        </w:rPr>
      </w:pPr>
      <w:r>
        <w:rPr>
          <w:rFonts w:eastAsia="Times New Roman" w:cs="Arial" w:ascii="Arial" w:hAnsi="Arial"/>
          <w:b w:val="false"/>
          <w:bCs w:val="false"/>
          <w:color w:val="00000A"/>
          <w:sz w:val="18"/>
          <w:szCs w:val="18"/>
          <w:lang w:val="pl-PL" w:eastAsia="pl-PL" w:bidi="ar-SA"/>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rFonts w:ascii="Arial" w:hAnsi="Arial" w:eastAsia="Times New Roman" w:cs="Arial"/>
          <w:color w:val="00000A"/>
          <w:sz w:val="18"/>
          <w:szCs w:val="18"/>
          <w:lang w:val="pl-PL" w:eastAsia="pl-PL" w:bidi="ar-SA"/>
        </w:rPr>
      </w:pPr>
      <w:r>
        <w:rPr>
          <w:rFonts w:eastAsia="Times New Roman" w:cs="Arial" w:ascii="Arial" w:hAnsi="Arial"/>
          <w:color w:val="00000A"/>
          <w:sz w:val="18"/>
          <w:szCs w:val="18"/>
          <w:lang w:val="pl-PL" w:eastAsia="pl-PL" w:bidi="ar-SA"/>
        </w:rPr>
      </w:r>
    </w:p>
    <w:p>
      <w:pPr>
        <w:pStyle w:val="PlainText1"/>
        <w:spacing w:lineRule="auto" w:line="312"/>
        <w:rPr/>
      </w:pPr>
      <w:r>
        <w:rPr>
          <w:rFonts w:cs="Arial" w:ascii="Arial" w:hAnsi="Arial"/>
          <w:sz w:val="18"/>
          <w:szCs w:val="18"/>
        </w:rPr>
        <w:t>1) …………………………………..</w:t>
      </w:r>
    </w:p>
    <w:p>
      <w:pPr>
        <w:pStyle w:val="PlainText1"/>
        <w:spacing w:lineRule="auto" w:line="312"/>
        <w:rPr/>
      </w:pPr>
      <w:r>
        <w:rPr>
          <w:rFonts w:cs="Arial" w:ascii="Arial" w:hAnsi="Arial"/>
          <w:sz w:val="18"/>
          <w:szCs w:val="18"/>
        </w:rPr>
        <w:t>2) …………………………………...</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Tekstwstpniesformatowany"/>
        <w:spacing w:lineRule="auto" w:line="312"/>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w:t>
      </w:r>
      <w:r>
        <w:rPr>
          <w:rFonts w:cs="Arial" w:ascii="Arial" w:hAnsi="Arial"/>
          <w:bCs/>
          <w:sz w:val="18"/>
          <w:szCs w:val="18"/>
        </w:rPr>
        <w:t>.</w:t>
      </w:r>
    </w:p>
    <w:p>
      <w:pPr>
        <w:pStyle w:val="PlainText1"/>
        <w:spacing w:lineRule="auto" w:line="312"/>
        <w:rPr>
          <w:rFonts w:ascii="Arial" w:hAnsi="Arial" w:eastAsia="Times New Roman" w:cs="Arial"/>
          <w:bCs/>
          <w:color w:val="00000A"/>
          <w:sz w:val="18"/>
          <w:szCs w:val="18"/>
          <w:lang w:val="pl-PL" w:eastAsia="pl-PL" w:bidi="ar-SA"/>
        </w:rPr>
      </w:pPr>
      <w:r>
        <w:rPr>
          <w:rFonts w:eastAsia="Times New Roman" w:cs="Arial" w:ascii="Arial" w:hAnsi="Arial"/>
          <w:bCs/>
          <w:color w:val="00000A"/>
          <w:sz w:val="18"/>
          <w:szCs w:val="18"/>
          <w:lang w:val="pl-PL" w:eastAsia="pl-PL" w:bidi="ar-SA"/>
        </w:rPr>
      </w:r>
    </w:p>
    <w:p>
      <w:pPr>
        <w:pStyle w:val="PlainText1"/>
        <w:spacing w:lineRule="auto" w:line="312"/>
        <w:rPr/>
      </w:pPr>
      <w:bookmarkStart w:id="1" w:name="_GoBack"/>
      <w:bookmarkEnd w:id="1"/>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eastAsia="Times New Roman" w:cs="Arial"/>
          <w:b/>
          <w:b/>
          <w:color w:val="00000A"/>
          <w:sz w:val="18"/>
          <w:szCs w:val="18"/>
          <w:lang w:val="pl-PL" w:eastAsia="pl-PL" w:bidi="ar-SA"/>
        </w:rPr>
      </w:pPr>
      <w:r>
        <w:rPr>
          <w:rFonts w:eastAsia="Times New Roman" w:cs="Arial" w:ascii="Arial" w:hAnsi="Arial"/>
          <w:b/>
          <w:color w:val="00000A"/>
          <w:sz w:val="18"/>
          <w:szCs w:val="18"/>
          <w:lang w:val="pl-PL" w:eastAsia="pl-PL" w:bidi="ar-SA"/>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left" w:pos="285" w:leader="none"/>
        </w:tabs>
        <w:spacing w:lineRule="auto" w:line="312"/>
        <w:ind w:left="284" w:hanging="284"/>
        <w:jc w:val="both"/>
        <w:rPr/>
      </w:pPr>
      <w:r>
        <w:rPr>
          <w:rFonts w:cs="Arial" w:ascii="Arial" w:hAnsi="Arial"/>
          <w:sz w:val="18"/>
          <w:szCs w:val="18"/>
        </w:rPr>
        <w:t>Zamówione w formie pisemnej produkty, o którym mowa w ust. 1 powyżej, Wykonawca zobowiązuje się dostarczać do siedziby Zamawiającego do miejsca wskazanego przez Zamawiającego środkiem transportu we własnym zakresie i na własny koszt w terminie nie dłuższym  n</w:t>
      </w:r>
      <w:r>
        <w:rPr>
          <w:rFonts w:cs="Arial" w:ascii="Arial" w:hAnsi="Arial"/>
          <w:color w:val="00000A"/>
          <w:sz w:val="18"/>
          <w:szCs w:val="18"/>
        </w:rPr>
        <w:t>i</w:t>
      </w:r>
      <w:r>
        <w:rPr>
          <w:rFonts w:cs="Arial" w:ascii="Arial" w:hAnsi="Arial"/>
          <w:b w:val="false"/>
          <w:bCs w:val="false"/>
          <w:color w:val="00000A"/>
          <w:sz w:val="18"/>
          <w:szCs w:val="18"/>
        </w:rPr>
        <w:t>ż 2 dni</w:t>
      </w:r>
      <w:r>
        <w:rPr>
          <w:rFonts w:cs="Arial" w:ascii="Arial" w:hAnsi="Arial"/>
          <w:color w:val="00000A"/>
          <w:sz w:val="18"/>
          <w:szCs w:val="18"/>
        </w:rPr>
        <w:t xml:space="preserve"> od </w:t>
      </w:r>
      <w:r>
        <w:rPr>
          <w:rFonts w:cs="Arial" w:ascii="Arial" w:hAnsi="Arial"/>
          <w:sz w:val="18"/>
          <w:szCs w:val="18"/>
        </w:rPr>
        <w:t xml:space="preserve">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 xml:space="preserve">Wykonawca wykona przedmiot umowy zgodnie z obowiązującymi przepisami oraz normami polskimi zharmonizowanymi z normami europejskimi. </w:t>
      </w:r>
    </w:p>
    <w:p>
      <w:pPr>
        <w:pStyle w:val="Normal"/>
        <w:numPr>
          <w:ilvl w:val="0"/>
          <w:numId w:val="0"/>
        </w:numPr>
        <w:suppressAutoHyphens w:val="true"/>
        <w:spacing w:lineRule="auto" w:line="312"/>
        <w:ind w:left="0" w:hanging="0"/>
        <w:jc w:val="both"/>
        <w:rPr/>
      </w:pPr>
      <w:r>
        <w:rPr>
          <w:rFonts w:cs="Arial" w:ascii="Arial" w:hAnsi="Arial"/>
          <w:sz w:val="18"/>
          <w:szCs w:val="18"/>
        </w:rPr>
        <w:t>3.   Wykonawca zobowiązuje się przedłożyć, na każde pisemne żądanie Zamawiającego,w terminie wyznaczonym w żądaniu, dokumenty</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dopuszczające do obrotu i stosowania na terenie Polski wyroby wykazane w załączniku nr 1 do umowy w rozumieniu przepisów     </w:t>
      </w:r>
    </w:p>
    <w:p>
      <w:pPr>
        <w:pStyle w:val="Normal"/>
        <w:numPr>
          <w:ilvl w:val="0"/>
          <w:numId w:val="0"/>
        </w:numPr>
        <w:tabs>
          <w:tab w:val="left" w:pos="285" w:leader="none"/>
        </w:tabs>
        <w:suppressAutoHyphens w:val="true"/>
        <w:spacing w:lineRule="auto" w:line="312"/>
        <w:ind w:left="0" w:hanging="0"/>
        <w:jc w:val="both"/>
        <w:rPr/>
      </w:pPr>
      <w:r>
        <w:rPr>
          <w:rFonts w:cs="Arial" w:ascii="Arial" w:hAnsi="Arial"/>
          <w:sz w:val="18"/>
          <w:szCs w:val="18"/>
        </w:rPr>
        <w:t xml:space="preserve">     </w:t>
      </w:r>
      <w:r>
        <w:rPr>
          <w:rFonts w:cs="Arial" w:ascii="Arial" w:hAnsi="Arial"/>
          <w:sz w:val="18"/>
          <w:szCs w:val="18"/>
        </w:rPr>
        <w:t xml:space="preserve">ustawy z dnia 7 kwietnia 2022 r. o wyrobach medycznych (t.j.: Dz. U. z 2022r., poz. 974 ). </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4.   Wykonawca nie będzie wnosił roszczeń do Zamawiającego w przypadku ograniczenia przez Zamawiającego pełnej ilości  przedmiotu</w:t>
      </w:r>
    </w:p>
    <w:p>
      <w:pPr>
        <w:pStyle w:val="Normal"/>
        <w:widowControl w:val="false"/>
        <w:numPr>
          <w:ilvl w:val="0"/>
          <w:numId w:val="0"/>
        </w:numPr>
        <w:tabs>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umowy    </w:t>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pPr>
        <w:pStyle w:val="Normal"/>
        <w:widowControl w:val="false"/>
        <w:numPr>
          <w:ilvl w:val="1"/>
          <w:numId w:val="10"/>
        </w:numPr>
        <w:tabs>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rFonts w:ascii="Arial" w:hAnsi="Arial" w:cs="Arial"/>
          <w:sz w:val="18"/>
          <w:szCs w:val="18"/>
        </w:rPr>
      </w:pPr>
      <w:r>
        <w:rPr>
          <w:rFonts w:cs="Arial" w:ascii="Arial" w:hAnsi="Arial"/>
          <w:sz w:val="18"/>
          <w:szCs w:val="18"/>
        </w:rPr>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w:t>
      </w:r>
      <w:r>
        <w:rPr>
          <w:rFonts w:cs="Arial" w:ascii="Arial" w:hAnsi="Arial"/>
          <w:b w:val="false"/>
          <w:bCs w:val="false"/>
          <w:sz w:val="18"/>
          <w:szCs w:val="18"/>
          <w:lang w:eastAsia="ar-SA"/>
        </w:rPr>
        <w:t>zł brutto (słownie:……………………),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nr ……………………………………..</w:t>
      </w:r>
      <w:r>
        <w:rPr>
          <w:rFonts w:cs="Arial" w:ascii="Arial" w:hAnsi="Arial"/>
          <w:b w:val="false"/>
          <w:bCs w:val="false"/>
          <w:sz w:val="18"/>
          <w:szCs w:val="18"/>
          <w:lang w:eastAsia="ar-SA"/>
        </w:rPr>
        <w:t xml:space="preserve"> </w:t>
      </w:r>
      <w:r>
        <w:rPr>
          <w:rFonts w:cs="Arial" w:ascii="Arial" w:hAnsi="Arial"/>
          <w:bCs/>
          <w:sz w:val="18"/>
          <w:szCs w:val="18"/>
          <w:lang w:eastAsia="ar-SA"/>
        </w:rPr>
        <w:t>w termin</w:t>
      </w:r>
      <w:r>
        <w:rPr>
          <w:rFonts w:cs="Arial" w:ascii="Arial" w:hAnsi="Arial"/>
          <w:bCs/>
          <w:color w:val="000000"/>
          <w:sz w:val="18"/>
          <w:szCs w:val="18"/>
          <w:lang w:eastAsia="ar-SA"/>
        </w:rPr>
        <w:t>ie 6</w:t>
      </w:r>
      <w:r>
        <w:rPr>
          <w:rFonts w:cs="Arial" w:ascii="Arial" w:hAnsi="Arial"/>
          <w:color w:val="000000"/>
          <w:sz w:val="18"/>
          <w:szCs w:val="18"/>
          <w:lang w:eastAsia="ar-SA"/>
        </w:rPr>
        <w:t>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wyrobów,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2"/>
        </w:numPr>
        <w:tabs>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wyrób na wolny od wad lub dokona jego naprawy, 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2"/>
        </w:numPr>
        <w:tabs>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1"/>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both"/>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w:t>
      </w:r>
      <w:r>
        <w:rPr>
          <w:rFonts w:eastAsia="Times New Roman" w:cs="Times New Roman" w:ascii="Arial" w:hAnsi="Arial"/>
          <w:b w:val="false"/>
          <w:bCs w:val="false"/>
          <w:color w:val="000000"/>
          <w:kern w:val="0"/>
          <w:sz w:val="18"/>
          <w:szCs w:val="18"/>
          <w:u w:val="none"/>
          <w:lang w:val="pl-PL" w:eastAsia="pl-PL" w:bidi="ar-SA"/>
        </w:rPr>
        <w:t>opóźnienia</w:t>
      </w:r>
      <w:r>
        <w:rPr>
          <w:rFonts w:ascii="Arial" w:hAnsi="Arial"/>
          <w:b w:val="false"/>
          <w:bCs w:val="false"/>
          <w:color w:val="000000"/>
          <w:sz w:val="18"/>
          <w:szCs w:val="18"/>
          <w:u w:val="none"/>
          <w:lang w:val="pl-PL"/>
        </w:rPr>
        <w:t xml:space="preserve"> w wykonaniu przedmiotu umowy w postaci dostawy produktów w terminie określonym w § 2 ust. 2, począwszy od dnia następującego po upływie terminu do dnia zrealizowania dostawy wraz z obowiązkami wynikającymi z § 3 ust. 3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niewykorzystanej części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eastAsia="Times New Roman" w:cs="Arial"/>
          <w:b/>
          <w:b/>
          <w:bCs/>
          <w:color w:val="00000A"/>
          <w:sz w:val="18"/>
          <w:szCs w:val="18"/>
          <w:lang w:val="pl-PL" w:eastAsia="ar-SA" w:bidi="ar-SA"/>
        </w:rPr>
      </w:pPr>
      <w:r>
        <w:rPr>
          <w:rFonts w:eastAsia="Times New Roman" w:cs="Arial" w:ascii="Arial" w:hAnsi="Arial"/>
          <w:b/>
          <w:bCs/>
          <w:color w:val="00000A"/>
          <w:sz w:val="18"/>
          <w:szCs w:val="18"/>
          <w:lang w:val="pl-PL" w:eastAsia="ar-SA" w:bidi="ar-SA"/>
        </w:rPr>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1"/>
        </w:numPr>
        <w:shd w:val="clear" w:color="000000" w:themeTint="0" w:themeShade="0" w:fill="FFFFFF" w:themeFillTint="0" w:themeFillShade="0"/>
        <w:tabs>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1"/>
        </w:numPr>
        <w:shd w:val="clear" w:color="000000" w:themeTint="0" w:themeShade="0" w:fill="FFFFFF" w:themeFillTint="0" w:themeFillShade="0"/>
        <w:tabs>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r>
      <w:rPr>
        <w:rFonts w:eastAsia="Times New Roman" w:cs="Times New Roman"/>
        <w:color w:val="00000A"/>
        <w:kern w:val="0"/>
        <w:sz w:val="18"/>
        <w:szCs w:val="18"/>
        <w:lang w:val="pl-PL" w:eastAsia="pl-PL" w:bidi="ar-SA"/>
      </w:rPr>
      <w:t>…………………...</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ind w:left="644"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ind w:left="720" w:hanging="360"/>
      </w:pPr>
      <w:rPr>
        <w:sz w:val="18"/>
        <w:b w:val="false"/>
        <w:bCs w:val="false"/>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1">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Fonts w:cs="Wingdings"/>
      </w:rPr>
    </w:lvl>
    <w:lvl w:ilvl="3">
      <w:start w:val="1"/>
      <w:numFmt w:val="bullet"/>
      <w:lvlText w:val=""/>
      <w:lvlJc w:val="left"/>
      <w:pPr>
        <w:tabs>
          <w:tab w:val="num" w:pos="2520"/>
        </w:tabs>
        <w:ind w:left="2520" w:hanging="360"/>
      </w:pPr>
      <w:rPr>
        <w:rFonts w:ascii="Symbol" w:hAnsi="Symbol" w:cs="Symbol" w:hint="default"/>
        <w:rFonts w:cs="Symbol"/>
      </w:rPr>
    </w:lvl>
    <w:lvl w:ilvl="4">
      <w:start w:val="1"/>
      <w:numFmt w:val="bullet"/>
      <w:lvlText w:val="o"/>
      <w:lvlJc w:val="left"/>
      <w:pPr>
        <w:tabs>
          <w:tab w:val="num" w:pos="3240"/>
        </w:tabs>
        <w:ind w:left="3240" w:hanging="360"/>
      </w:pPr>
      <w:rPr>
        <w:rFonts w:ascii="Courier New" w:hAnsi="Courier New" w:cs="Courier New" w:hint="default"/>
        <w:rFonts w:cs="Courier New"/>
      </w:rPr>
    </w:lvl>
    <w:lvl w:ilvl="5">
      <w:start w:val="1"/>
      <w:numFmt w:val="bullet"/>
      <w:lvlText w:val=""/>
      <w:lvlJc w:val="left"/>
      <w:pPr>
        <w:tabs>
          <w:tab w:val="num" w:pos="3960"/>
        </w:tabs>
        <w:ind w:left="3960" w:hanging="360"/>
      </w:pPr>
      <w:rPr>
        <w:rFonts w:ascii="Wingdings" w:hAnsi="Wingdings" w:cs="Wingdings" w:hint="default"/>
        <w:rFonts w:cs="Wingdings"/>
      </w:rPr>
    </w:lvl>
    <w:lvl w:ilvl="6">
      <w:start w:val="1"/>
      <w:numFmt w:val="bullet"/>
      <w:lvlText w:val=""/>
      <w:lvlJc w:val="left"/>
      <w:pPr>
        <w:tabs>
          <w:tab w:val="num" w:pos="4680"/>
        </w:tabs>
        <w:ind w:left="4680" w:hanging="360"/>
      </w:pPr>
      <w:rPr>
        <w:rFonts w:ascii="Symbol" w:hAnsi="Symbol" w:cs="Symbol" w:hint="default"/>
        <w:rFonts w:cs="Symbol"/>
      </w:rPr>
    </w:lvl>
    <w:lvl w:ilvl="7">
      <w:start w:val="1"/>
      <w:numFmt w:val="bullet"/>
      <w:lvlText w:val="o"/>
      <w:lvlJc w:val="left"/>
      <w:pPr>
        <w:tabs>
          <w:tab w:val="num" w:pos="5400"/>
        </w:tabs>
        <w:ind w:left="5400" w:hanging="360"/>
      </w:pPr>
      <w:rPr>
        <w:rFonts w:ascii="Courier New" w:hAnsi="Courier New" w:cs="Courier New" w:hint="default"/>
        <w:rFonts w:cs="Courier New"/>
      </w:rPr>
    </w:lvl>
    <w:lvl w:ilvl="8">
      <w:start w:val="1"/>
      <w:numFmt w:val="bullet"/>
      <w:lvlText w:val=""/>
      <w:lvlJc w:val="left"/>
      <w:pPr>
        <w:tabs>
          <w:tab w:val="num" w:pos="6120"/>
        </w:tabs>
        <w:ind w:left="6120" w:hanging="360"/>
      </w:pPr>
      <w:rPr>
        <w:rFonts w:ascii="Wingdings" w:hAnsi="Wingdings" w:cs="Wingdings" w:hint="default"/>
        <w:rFonts w:cs="Wingdings"/>
      </w:rPr>
    </w:lvl>
  </w:abstractNum>
  <w:abstractNum w:abstractNumId="12">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character" w:styleId="ListLabel1">
    <w:name w:val="ListLabel 1"/>
    <w:qFormat/>
    <w:rPr>
      <w:sz w:val="18"/>
    </w:rPr>
  </w:style>
  <w:style w:type="character" w:styleId="ListLabel2">
    <w:name w:val="ListLabel 2"/>
    <w:qFormat/>
    <w:rPr>
      <w:strike w:val="false"/>
      <w:dstrike w:val="false"/>
      <w:sz w:val="18"/>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b w:val="false"/>
      <w:bCs w:val="false"/>
      <w:i w:val="false"/>
      <w:sz w:val="18"/>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b w:val="false"/>
      <w:sz w:val="18"/>
    </w:rPr>
  </w:style>
  <w:style w:type="character" w:styleId="ListLabel19">
    <w:name w:val="ListLabel 19"/>
    <w:qFormat/>
    <w:rPr>
      <w:sz w:val="18"/>
    </w:rPr>
  </w:style>
  <w:style w:type="character" w:styleId="ListLabel20">
    <w:name w:val="ListLabel 20"/>
    <w:qFormat/>
    <w:rPr>
      <w:rFonts w:ascii="Arial" w:hAnsi="Arial"/>
      <w:b w:val="false"/>
      <w:bCs w:val="false"/>
      <w:sz w:val="18"/>
    </w:rPr>
  </w:style>
  <w:style w:type="character" w:styleId="ListLabel21">
    <w:name w:val="ListLabel 21"/>
    <w:qFormat/>
    <w:rPr>
      <w:b w:val="false"/>
      <w:bCs w:val="false"/>
      <w:sz w:val="18"/>
    </w:rPr>
  </w:style>
  <w:style w:type="character" w:styleId="ListLabel22">
    <w:name w:val="ListLabel 22"/>
    <w:qFormat/>
    <w:rPr>
      <w:rFonts w:ascii="Arial" w:hAnsi="Arial"/>
      <w:b w:val="false"/>
      <w:bCs w:val="false"/>
      <w:sz w:val="18"/>
    </w:rPr>
  </w:style>
  <w:style w:type="character" w:styleId="ListLabel23">
    <w:name w:val="ListLabel 23"/>
    <w:qFormat/>
    <w:rPr>
      <w:b w:val="false"/>
      <w:bCs w:val="false"/>
      <w:sz w:val="18"/>
    </w:rPr>
  </w:style>
  <w:style w:type="character" w:styleId="ListLabel24">
    <w:name w:val="ListLabel 24"/>
    <w:qFormat/>
    <w:rPr>
      <w:strike w:val="false"/>
      <w:dstrike w:val="false"/>
      <w:sz w:val="18"/>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strike w:val="false"/>
      <w:dstrike w:val="false"/>
      <w:sz w:val="18"/>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b w:val="false"/>
      <w:bCs w:val="false"/>
      <w:i w:val="false"/>
      <w:sz w:val="18"/>
    </w:rPr>
  </w:style>
  <w:style w:type="character" w:styleId="ListLabel41">
    <w:name w:val="ListLabel 41"/>
    <w:qFormat/>
    <w:rPr>
      <w:sz w:val="18"/>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bCs/>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enter" w:pos="4536" w:leader="none"/>
        <w:tab w:val="right" w:pos="9072" w:leader="none"/>
      </w:tabs>
    </w:pPr>
    <w:rPr/>
  </w:style>
  <w:style w:type="paragraph" w:styleId="Caption">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paragraph" w:styleId="Tekstwstpniesformatowany">
    <w:name w:val="Tekst wstępnie sformatowany"/>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11656</TotalTime>
  <Application>LibreOffice/6.0.2.1$Windows_x86 LibreOffice_project/f7f06a8f319e4b62f9bc5095aa112a65d2f3ac89</Application>
  <Pages>4</Pages>
  <Words>1623</Words>
  <Characters>10425</Characters>
  <CharactersWithSpaces>11986</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cp:lastPrinted>2022-11-03T10:34:54Z</cp:lastPrinted>
  <dcterms:modified xsi:type="dcterms:W3CDTF">2023-05-05T08:07:59Z</dcterms:modified>
  <cp:revision>118</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